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76C1" w14:textId="074D863E" w:rsidR="00EF612A" w:rsidRPr="00EF612A" w:rsidRDefault="00EF612A" w:rsidP="00EF612A">
      <w:pPr>
        <w:jc w:val="center"/>
        <w:rPr>
          <w:sz w:val="36"/>
          <w:szCs w:val="36"/>
          <w:u w:val="single"/>
        </w:rPr>
      </w:pPr>
      <w:r w:rsidRPr="00EF612A">
        <w:rPr>
          <w:sz w:val="36"/>
          <w:szCs w:val="36"/>
          <w:u w:val="single"/>
        </w:rPr>
        <w:t>APODACA INVERSIONES INMOBILIARIAS SOCIMI, S. A.</w:t>
      </w:r>
    </w:p>
    <w:p w14:paraId="6E43DCAC" w14:textId="77777777" w:rsidR="00EF612A" w:rsidRDefault="00EF612A">
      <w:pPr>
        <w:rPr>
          <w:sz w:val="36"/>
          <w:szCs w:val="36"/>
        </w:rPr>
      </w:pPr>
    </w:p>
    <w:p w14:paraId="772EC616" w14:textId="3BC3FD0E" w:rsidR="00550A1E" w:rsidRPr="0008796E" w:rsidRDefault="00550A1E">
      <w:pPr>
        <w:rPr>
          <w:sz w:val="36"/>
          <w:szCs w:val="36"/>
        </w:rPr>
      </w:pPr>
      <w:r w:rsidRPr="0008796E">
        <w:rPr>
          <w:sz w:val="36"/>
          <w:szCs w:val="36"/>
        </w:rPr>
        <w:t>Sale of Assets</w:t>
      </w:r>
      <w:r w:rsidR="00EF612A">
        <w:rPr>
          <w:sz w:val="36"/>
          <w:szCs w:val="36"/>
        </w:rPr>
        <w:t>.</w:t>
      </w:r>
    </w:p>
    <w:p w14:paraId="69BC341E" w14:textId="41FAE8C2" w:rsidR="000725CF" w:rsidRPr="00C8665F" w:rsidRDefault="00BE699F">
      <w:r w:rsidRPr="00C8665F">
        <w:t xml:space="preserve">On </w:t>
      </w:r>
      <w:r w:rsidR="002C409E">
        <w:t xml:space="preserve"> </w:t>
      </w:r>
      <w:r w:rsidRPr="00C8665F">
        <w:t xml:space="preserve"> October 19th, the company has formalised the sale of the two semi-detached houses    which were a </w:t>
      </w:r>
      <w:r w:rsidR="00840DE2" w:rsidRPr="00C8665F">
        <w:t>non-significant</w:t>
      </w:r>
      <w:r w:rsidRPr="00C8665F">
        <w:t xml:space="preserve"> part</w:t>
      </w:r>
      <w:r w:rsidR="00873FA5" w:rsidRPr="00C8665F">
        <w:t xml:space="preserve"> </w:t>
      </w:r>
      <w:r w:rsidRPr="00C8665F">
        <w:t>of its assets</w:t>
      </w:r>
      <w:r w:rsidR="00FF6442">
        <w:t>.</w:t>
      </w:r>
      <w:r w:rsidR="00873FA5" w:rsidRPr="00C8665F">
        <w:t xml:space="preserve"> Both </w:t>
      </w:r>
      <w:r w:rsidR="00FF6442">
        <w:t xml:space="preserve">houses </w:t>
      </w:r>
      <w:r w:rsidR="00840DE2" w:rsidRPr="00C8665F">
        <w:t>are located</w:t>
      </w:r>
      <w:r w:rsidRPr="00C8665F">
        <w:t xml:space="preserve"> in </w:t>
      </w:r>
      <w:proofErr w:type="spellStart"/>
      <w:r w:rsidRPr="00C8665F">
        <w:t>Alcázar</w:t>
      </w:r>
      <w:proofErr w:type="spellEnd"/>
      <w:r w:rsidRPr="00C8665F">
        <w:t xml:space="preserve"> de </w:t>
      </w:r>
      <w:r w:rsidR="00873FA5" w:rsidRPr="00C8665F">
        <w:t>S</w:t>
      </w:r>
      <w:r w:rsidRPr="00C8665F">
        <w:t>an Juan (Ciudad Real, Spain) in Ramón y Cajal 5 and Emilio Castelar 17</w:t>
      </w:r>
      <w:r w:rsidR="00873FA5" w:rsidRPr="00C8665F">
        <w:t>, at a distance of 150 km away from Madrid, a town with a 30.000 people population.</w:t>
      </w:r>
    </w:p>
    <w:p w14:paraId="43F58510" w14:textId="19F59038" w:rsidR="00BE699F" w:rsidRPr="00C8665F" w:rsidRDefault="00BE699F">
      <w:r w:rsidRPr="00C8665F">
        <w:t>As reported before, the houses wer</w:t>
      </w:r>
      <w:r w:rsidR="00752289" w:rsidRPr="00C8665F">
        <w:t>e</w:t>
      </w:r>
      <w:r w:rsidRPr="00C8665F">
        <w:t xml:space="preserve"> not rented and were not concerned with the Socimi activity. </w:t>
      </w:r>
    </w:p>
    <w:p w14:paraId="327382DE" w14:textId="63BD9FD9" w:rsidR="00BE699F" w:rsidRPr="00C8665F" w:rsidRDefault="00BE699F">
      <w:r w:rsidRPr="00C8665F">
        <w:t xml:space="preserve">Ramón y Cajal 5 was sold at a price of </w:t>
      </w:r>
      <w:r w:rsidR="00923149" w:rsidRPr="00C8665F">
        <w:t>468.100 €</w:t>
      </w:r>
      <w:r w:rsidRPr="00C8665F">
        <w:t xml:space="preserve"> and </w:t>
      </w:r>
      <w:r w:rsidR="00C56F49" w:rsidRPr="00C8665F">
        <w:t xml:space="preserve">Emilio </w:t>
      </w:r>
      <w:r w:rsidR="00F042A1" w:rsidRPr="00C8665F">
        <w:t>C</w:t>
      </w:r>
      <w:r w:rsidR="00C56F49" w:rsidRPr="00C8665F">
        <w:t xml:space="preserve">astelar 17 </w:t>
      </w:r>
      <w:r w:rsidR="00923149" w:rsidRPr="00C8665F">
        <w:t xml:space="preserve">at a price of </w:t>
      </w:r>
      <w:r w:rsidR="006E266F" w:rsidRPr="00C8665F">
        <w:t>531.900 €.</w:t>
      </w:r>
    </w:p>
    <w:p w14:paraId="3A6D9EDC" w14:textId="60B6D1B0" w:rsidR="00873FA5" w:rsidRDefault="00873FA5">
      <w:r w:rsidRPr="00C8665F">
        <w:t xml:space="preserve">The funds </w:t>
      </w:r>
      <w:r w:rsidR="00DC57CC" w:rsidRPr="00C8665F">
        <w:t xml:space="preserve">obtained </w:t>
      </w:r>
      <w:r w:rsidRPr="00C8665F">
        <w:t>will reduce the 2,</w:t>
      </w:r>
      <w:r w:rsidR="00972152" w:rsidRPr="00C8665F">
        <w:t xml:space="preserve">5 </w:t>
      </w:r>
      <w:r w:rsidR="005F4907" w:rsidRPr="00C8665F">
        <w:t>million</w:t>
      </w:r>
      <w:r w:rsidRPr="00C8665F">
        <w:t xml:space="preserve"> € of the company</w:t>
      </w:r>
      <w:r w:rsidR="00EF2BB4" w:rsidRPr="00C8665F">
        <w:t>’s</w:t>
      </w:r>
      <w:r w:rsidRPr="00C8665F">
        <w:t xml:space="preserve"> mortgage </w:t>
      </w:r>
      <w:r w:rsidR="00EF2BB4" w:rsidRPr="00C8665F">
        <w:t>loans.</w:t>
      </w:r>
    </w:p>
    <w:sectPr w:rsidR="00873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9F"/>
    <w:rsid w:val="000725CF"/>
    <w:rsid w:val="0008796E"/>
    <w:rsid w:val="002C409E"/>
    <w:rsid w:val="00550A1E"/>
    <w:rsid w:val="005F4907"/>
    <w:rsid w:val="00687FCF"/>
    <w:rsid w:val="006E266F"/>
    <w:rsid w:val="006F29DE"/>
    <w:rsid w:val="00752289"/>
    <w:rsid w:val="007D30EF"/>
    <w:rsid w:val="00840DE2"/>
    <w:rsid w:val="00873FA5"/>
    <w:rsid w:val="00923149"/>
    <w:rsid w:val="00972152"/>
    <w:rsid w:val="00BE699F"/>
    <w:rsid w:val="00C56F49"/>
    <w:rsid w:val="00C8665F"/>
    <w:rsid w:val="00DC57CC"/>
    <w:rsid w:val="00EF2BB4"/>
    <w:rsid w:val="00EF612A"/>
    <w:rsid w:val="00F042A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A16"/>
  <w15:chartTrackingRefBased/>
  <w15:docId w15:val="{D4D87819-D8B5-4CEA-B444-C24F297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Quiralte</dc:creator>
  <cp:keywords/>
  <dc:description/>
  <cp:lastModifiedBy>Javier de Lacalle</cp:lastModifiedBy>
  <cp:revision>2</cp:revision>
  <dcterms:created xsi:type="dcterms:W3CDTF">2023-10-23T11:28:00Z</dcterms:created>
  <dcterms:modified xsi:type="dcterms:W3CDTF">2023-10-23T11:28:00Z</dcterms:modified>
</cp:coreProperties>
</file>